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21A2" w:rsidRPr="005608AE" w:rsidTr="00652A66">
        <w:tc>
          <w:tcPr>
            <w:tcW w:w="3190" w:type="dxa"/>
          </w:tcPr>
          <w:p w:rsidR="000121A2" w:rsidRPr="005608AE" w:rsidRDefault="000121A2" w:rsidP="00652A66">
            <w:pPr>
              <w:jc w:val="center"/>
              <w:rPr>
                <w:b/>
              </w:rPr>
            </w:pPr>
            <w:r w:rsidRPr="005608AE">
              <w:rPr>
                <w:b/>
              </w:rPr>
              <w:t>Дата</w:t>
            </w:r>
          </w:p>
        </w:tc>
        <w:tc>
          <w:tcPr>
            <w:tcW w:w="3190" w:type="dxa"/>
          </w:tcPr>
          <w:p w:rsidR="000121A2" w:rsidRPr="005608AE" w:rsidRDefault="000121A2" w:rsidP="00652A66">
            <w:pPr>
              <w:jc w:val="center"/>
              <w:rPr>
                <w:b/>
              </w:rPr>
            </w:pPr>
            <w:r w:rsidRPr="005608AE">
              <w:rPr>
                <w:b/>
              </w:rPr>
              <w:t>Предмет, класс 2.</w:t>
            </w:r>
          </w:p>
        </w:tc>
        <w:tc>
          <w:tcPr>
            <w:tcW w:w="3191" w:type="dxa"/>
          </w:tcPr>
          <w:p w:rsidR="000121A2" w:rsidRPr="005608AE" w:rsidRDefault="000121A2" w:rsidP="00652A66">
            <w:pPr>
              <w:jc w:val="center"/>
              <w:rPr>
                <w:b/>
              </w:rPr>
            </w:pPr>
            <w:r w:rsidRPr="005608AE">
              <w:rPr>
                <w:b/>
              </w:rPr>
              <w:t>Д/</w:t>
            </w:r>
            <w:proofErr w:type="spellStart"/>
            <w:r w:rsidRPr="005608AE">
              <w:rPr>
                <w:b/>
              </w:rPr>
              <w:t>з</w:t>
            </w:r>
            <w:proofErr w:type="spellEnd"/>
            <w:r w:rsidRPr="005608AE">
              <w:rPr>
                <w:b/>
              </w:rPr>
              <w:t>.</w:t>
            </w:r>
          </w:p>
        </w:tc>
      </w:tr>
      <w:tr w:rsidR="000121A2" w:rsidTr="00652A66">
        <w:tc>
          <w:tcPr>
            <w:tcW w:w="3190" w:type="dxa"/>
            <w:vMerge w:val="restart"/>
          </w:tcPr>
          <w:p w:rsidR="000121A2" w:rsidRDefault="000121A2" w:rsidP="00652A66">
            <w:pPr>
              <w:jc w:val="center"/>
            </w:pPr>
            <w:r>
              <w:t>13.04.</w:t>
            </w: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С.92 правило, с.93 №159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С.75 №2,4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ИЗО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Рисование на тему «Моя любимая игрушка»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Окружающий мир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С.75-79 пересказ, с. 80-81 читать, задание в рабочей тетради по теме.</w:t>
            </w:r>
          </w:p>
        </w:tc>
      </w:tr>
      <w:tr w:rsidR="000121A2" w:rsidTr="00652A66">
        <w:tc>
          <w:tcPr>
            <w:tcW w:w="3190" w:type="dxa"/>
            <w:vMerge w:val="restart"/>
          </w:tcPr>
          <w:p w:rsidR="000121A2" w:rsidRDefault="000121A2" w:rsidP="00652A66">
            <w:pPr>
              <w:jc w:val="center"/>
            </w:pPr>
            <w:r>
              <w:t>14.04</w:t>
            </w: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С.94 № 162, познакомиться со словарным законом метро.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С.153-158, выразительное чтение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С.76 №1,2,5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Упражнение с малыми мячами</w:t>
            </w:r>
          </w:p>
        </w:tc>
      </w:tr>
      <w:tr w:rsidR="000121A2" w:rsidTr="00652A66">
        <w:tc>
          <w:tcPr>
            <w:tcW w:w="3190" w:type="dxa"/>
            <w:vMerge w:val="restart"/>
          </w:tcPr>
          <w:p w:rsidR="000121A2" w:rsidRDefault="000121A2" w:rsidP="00652A66">
            <w:pPr>
              <w:jc w:val="center"/>
            </w:pPr>
            <w:r>
              <w:t>15.04</w:t>
            </w: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С.95 №164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С.153-158 пересказ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Англ. яз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 w:rsidRPr="00CD7DA4">
              <w:t>у.6 РТ с.108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Повторить кувырок вперёд, кувырок назад</w:t>
            </w:r>
          </w:p>
        </w:tc>
      </w:tr>
      <w:tr w:rsidR="000121A2" w:rsidTr="00652A66">
        <w:tc>
          <w:tcPr>
            <w:tcW w:w="3190" w:type="dxa"/>
            <w:vMerge w:val="restart"/>
          </w:tcPr>
          <w:p w:rsidR="000121A2" w:rsidRDefault="000121A2" w:rsidP="00652A66">
            <w:pPr>
              <w:jc w:val="center"/>
            </w:pPr>
            <w:r>
              <w:t>16.04</w:t>
            </w: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С.96 правила, №166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С.159-165 разделить на части, озаглавить каждую часть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С.77 №2,5,6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Окружающий мир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С.82-83 пересказ, с.84-85 читать, задание в рабочей тетради по теме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Музыка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Послушать русские народные песни</w:t>
            </w:r>
          </w:p>
        </w:tc>
      </w:tr>
      <w:tr w:rsidR="000121A2" w:rsidTr="00652A66">
        <w:tc>
          <w:tcPr>
            <w:tcW w:w="3190" w:type="dxa"/>
            <w:vMerge w:val="restart"/>
          </w:tcPr>
          <w:p w:rsidR="000121A2" w:rsidRDefault="000121A2" w:rsidP="00652A66">
            <w:pPr>
              <w:jc w:val="center"/>
            </w:pPr>
            <w:r>
              <w:t>17.04</w:t>
            </w: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С.97 №167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С.78 контрольная работа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Англ. яз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 w:rsidRPr="00CD7DA4">
              <w:t>РТ у.2 , раздел8 урок 2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Повторить кувырок вперёд, кувырок назад, стойка на лопатках</w:t>
            </w:r>
          </w:p>
        </w:tc>
      </w:tr>
      <w:tr w:rsidR="000121A2" w:rsidTr="00652A66">
        <w:tc>
          <w:tcPr>
            <w:tcW w:w="3190" w:type="dxa"/>
            <w:vMerge w:val="restart"/>
          </w:tcPr>
          <w:p w:rsidR="000121A2" w:rsidRDefault="000121A2" w:rsidP="00652A66">
            <w:pPr>
              <w:jc w:val="center"/>
            </w:pPr>
            <w:r>
              <w:t>18.04</w:t>
            </w: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Учимся учиться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С.26 занятие №19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С.159-165 пересказ одной части по выбору</w:t>
            </w:r>
          </w:p>
        </w:tc>
      </w:tr>
      <w:tr w:rsidR="000121A2" w:rsidTr="00652A66">
        <w:tc>
          <w:tcPr>
            <w:tcW w:w="3190" w:type="dxa"/>
            <w:vMerge/>
          </w:tcPr>
          <w:p w:rsidR="000121A2" w:rsidRDefault="000121A2" w:rsidP="00652A66">
            <w:pPr>
              <w:jc w:val="center"/>
            </w:pPr>
          </w:p>
        </w:tc>
        <w:tc>
          <w:tcPr>
            <w:tcW w:w="3190" w:type="dxa"/>
          </w:tcPr>
          <w:p w:rsidR="000121A2" w:rsidRDefault="000121A2" w:rsidP="00652A66">
            <w:pPr>
              <w:jc w:val="center"/>
            </w:pPr>
            <w:r>
              <w:t>Технология</w:t>
            </w:r>
          </w:p>
        </w:tc>
        <w:tc>
          <w:tcPr>
            <w:tcW w:w="3191" w:type="dxa"/>
          </w:tcPr>
          <w:p w:rsidR="000121A2" w:rsidRDefault="000121A2" w:rsidP="00652A66">
            <w:pPr>
              <w:jc w:val="center"/>
            </w:pPr>
            <w:r>
              <w:t>Аппликация «Православная Пасха»</w:t>
            </w:r>
          </w:p>
        </w:tc>
      </w:tr>
    </w:tbl>
    <w:p w:rsidR="00AF6E28" w:rsidRDefault="00AF6E28"/>
    <w:sectPr w:rsidR="00AF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121A2"/>
    <w:rsid w:val="000121A2"/>
    <w:rsid w:val="00A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2020-04-13T07:18:00Z</dcterms:created>
  <dcterms:modified xsi:type="dcterms:W3CDTF">2020-04-13T07:19:00Z</dcterms:modified>
</cp:coreProperties>
</file>