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2E" w:rsidRDefault="00F2472E" w:rsidP="00F2472E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Отряд «Милосердие».</w:t>
      </w:r>
    </w:p>
    <w:p w:rsidR="00F2472E" w:rsidRDefault="00F2472E" w:rsidP="00F2472E">
      <w:pPr>
        <w:tabs>
          <w:tab w:val="left" w:pos="2400"/>
        </w:tabs>
        <w:rPr>
          <w:sz w:val="28"/>
          <w:szCs w:val="28"/>
        </w:rPr>
      </w:pPr>
    </w:p>
    <w:p w:rsidR="00F2472E" w:rsidRDefault="00F2472E" w:rsidP="00F2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2010 года МКОУ «Дубровинская СОШ» работает по программе развития  «Духовно-нравственное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». Именно это натолкнуло нас на создание ученического отряда «Милосердие».</w:t>
      </w:r>
    </w:p>
    <w:p w:rsidR="00F2472E" w:rsidRDefault="00F2472E" w:rsidP="00F2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 один человек на свете  «не застрахован»  от одинокой старости и болезней, и для некоторых стариков  наш отряд  стал спасением. Наш дружный работоспособный коллектив состоит  из 24 учащихся 6,7,8 классов. В отряде нет случайных людей, «вахту милосердия» способен нести не каждый. Всех членов отряда отличает взаимопонимание и слаженность в работе, каждый старается выслушать и успокоить, найти нужные душевные слова.</w:t>
      </w:r>
    </w:p>
    <w:p w:rsidR="00F2472E" w:rsidRDefault="00F2472E" w:rsidP="00F247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7775" cy="3495675"/>
            <wp:effectExtent l="19050" t="0" r="9525" b="0"/>
            <wp:docPr id="1" name="Рисунок 1" descr="C:\Users\admin\Desktop\Зам.дир.по УВР\фотографии\1школа\Милосердие\100_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м.дир.по УВР\фотографии\1школа\Милосердие\100_55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  Цель работы отряда «Милосердие»: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 - оказание посильной помощи одиноким престарелым и инвалидам;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-  поздравление их с праздниками и оказание всевозможного внимания со стороны учащихся;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- шефская работа старших ребят над младшими школьниками;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- проявление заботы о «братьях наших меньших».</w:t>
      </w:r>
    </w:p>
    <w:p w:rsidR="00F2472E" w:rsidRDefault="00F2472E" w:rsidP="00F2472E">
      <w:pPr>
        <w:rPr>
          <w:sz w:val="28"/>
          <w:szCs w:val="28"/>
        </w:rPr>
      </w:pP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  Работа в отряде «Милосердие»  влияет на развитие личности с высоким самосознанием, с активной нравственностью, воспитывает уважение, чувство доброты, сострадания. Всё это помогает зарождать, повышать уровень духовно-нравственной культуры ребят, выработки у них нравственных ценностей.</w:t>
      </w:r>
    </w:p>
    <w:p w:rsidR="00F2472E" w:rsidRDefault="00F2472E" w:rsidP="00F2472E">
      <w:pPr>
        <w:rPr>
          <w:sz w:val="28"/>
          <w:szCs w:val="28"/>
        </w:rPr>
      </w:pP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4819650" cy="2933036"/>
            <wp:effectExtent l="19050" t="0" r="0" b="0"/>
            <wp:docPr id="3" name="Рисунок 3" descr="C:\Users\admin\Desktop\Зам.дир.по УВР\фотографии\1школа\Милосердие\100_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Зам.дир.по УВР\фотографии\1школа\Милосердие\100_5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3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 С сентября 2011 года  отрядом были проведены разнообразные акции милосердия:</w:t>
      </w:r>
    </w:p>
    <w:p w:rsidR="00F2472E" w:rsidRDefault="00F2472E" w:rsidP="00F24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Выпуск стенгазеты ко Дню пожилых людей и тематических газет.</w:t>
      </w:r>
    </w:p>
    <w:p w:rsidR="00F2472E" w:rsidRDefault="00F2472E" w:rsidP="00F24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 бывших в употреблении вещей для малоимущих семей.</w:t>
      </w:r>
    </w:p>
    <w:p w:rsidR="00F2472E" w:rsidRDefault="00F2472E" w:rsidP="00F24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Акция «Помоги птицам!» (Поделки кормушек, скворечников, установка их на деревьях пришкольного  участка, постоянное пополнение кормом).</w:t>
      </w:r>
    </w:p>
    <w:p w:rsidR="00F2472E" w:rsidRDefault="00F2472E" w:rsidP="00F2472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Шефство над детьми группы присмотра  (концерты для детей, игры, подарки, «Весёлые старты», игра «Один друг - хорошо, а много – лучше!»).</w:t>
      </w:r>
      <w:proofErr w:type="gramEnd"/>
    </w:p>
    <w:p w:rsidR="00F2472E" w:rsidRDefault="00F2472E" w:rsidP="00F24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Постоянная помощь престарелым односельчанам.</w:t>
      </w:r>
    </w:p>
    <w:p w:rsidR="00F2472E" w:rsidRDefault="00F2472E" w:rsidP="00F2472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Оказывается постоянная помощь – 6 человекам – труженикам тыла, инвалидам.</w:t>
      </w:r>
    </w:p>
    <w:p w:rsidR="00A05D22" w:rsidRPr="00A05D22" w:rsidRDefault="00A05D22" w:rsidP="00F2472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3409950"/>
            <wp:effectExtent l="19050" t="0" r="9525" b="0"/>
            <wp:docPr id="12" name="Рисунок 6" descr="C:\Users\admin\Desktop\Зам.дир.по УВР\фотографии\1школа\Милосердие\100_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Зам.дир.по УВР\фотографии\1школа\Милосердие\100_5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E" w:rsidRDefault="00F2472E" w:rsidP="00F2472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34000" cy="3714750"/>
            <wp:effectExtent l="19050" t="0" r="0" b="0"/>
            <wp:docPr id="2" name="Рисунок 2" descr="C:\Users\admin\Desktop\Зам.дир.по УВР\фотографии\1школа\Милосердие\100_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м.дир.по УВР\фотографии\1школа\Милосердие\100_5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E" w:rsidRDefault="00F2472E" w:rsidP="00F2472E">
      <w:pPr>
        <w:pStyle w:val="a3"/>
        <w:rPr>
          <w:sz w:val="28"/>
          <w:szCs w:val="28"/>
        </w:rPr>
      </w:pPr>
      <w:r>
        <w:rPr>
          <w:sz w:val="28"/>
          <w:szCs w:val="28"/>
        </w:rPr>
        <w:t>-  Прополото 30 аров (соток) огородов.</w:t>
      </w:r>
    </w:p>
    <w:p w:rsidR="00F2472E" w:rsidRDefault="00F2472E" w:rsidP="00F2472E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Доставлено – 7200л воды.</w:t>
      </w:r>
    </w:p>
    <w:p w:rsidR="00F2472E" w:rsidRDefault="00F2472E" w:rsidP="00F2472E">
      <w:pPr>
        <w:pStyle w:val="a3"/>
        <w:rPr>
          <w:sz w:val="28"/>
          <w:szCs w:val="28"/>
        </w:rPr>
      </w:pPr>
      <w:r>
        <w:rPr>
          <w:sz w:val="28"/>
          <w:szCs w:val="28"/>
        </w:rPr>
        <w:t>- Уложено дров в 13 поленниц.</w:t>
      </w:r>
    </w:p>
    <w:p w:rsidR="00F2472E" w:rsidRDefault="00F2472E" w:rsidP="00F2472E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Показано 5 концертов.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Работа  в отряде «Милосердие» наполняет внутренним смыслом, обогащает, настраивает на последующие благотворные порывы.</w:t>
      </w:r>
    </w:p>
    <w:p w:rsidR="00F2472E" w:rsidRDefault="00F2472E" w:rsidP="00F2472E">
      <w:pPr>
        <w:rPr>
          <w:sz w:val="28"/>
          <w:szCs w:val="28"/>
        </w:rPr>
      </w:pPr>
    </w:p>
    <w:p w:rsidR="00F2472E" w:rsidRDefault="00F2472E" w:rsidP="00F247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1150" cy="3771900"/>
            <wp:effectExtent l="19050" t="0" r="0" b="0"/>
            <wp:docPr id="4" name="Рисунок 4" descr="C:\Users\admin\Desktop\Зам.дир.по УВР\фотографии\1школа\Милосердие\100_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Зам.дир.по УВР\фотографии\1школа\Милосердие\100_55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E" w:rsidRDefault="00F2472E" w:rsidP="00F2472E">
      <w:pPr>
        <w:rPr>
          <w:sz w:val="28"/>
          <w:szCs w:val="28"/>
        </w:rPr>
      </w:pPr>
    </w:p>
    <w:p w:rsidR="00A05D22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Готовность помочь,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Готовность понять, 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И имя </w:t>
      </w:r>
      <w:proofErr w:type="gramStart"/>
      <w:r>
        <w:rPr>
          <w:sz w:val="28"/>
          <w:szCs w:val="28"/>
        </w:rPr>
        <w:t>при  том</w:t>
      </w:r>
      <w:proofErr w:type="gramEnd"/>
      <w:r>
        <w:rPr>
          <w:sz w:val="28"/>
          <w:szCs w:val="28"/>
        </w:rPr>
        <w:t xml:space="preserve"> не спросить…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Всем сердцем любить и сострадать,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В том милость свою изъявить…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Весь смысл своей жизни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Добру посвятить,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Обратно не требуя сдачи!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И душу, и сердце людям дарить,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Жить для других – </w:t>
      </w: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>Не иначе…</w:t>
      </w:r>
    </w:p>
    <w:p w:rsidR="00F2472E" w:rsidRDefault="00A05D22" w:rsidP="00F247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3495675"/>
            <wp:effectExtent l="19050" t="0" r="9525" b="0"/>
            <wp:docPr id="5" name="Рисунок 1" descr="C:\Users\admin\Desktop\Зам.дир.по УВР\фотографии\1школа\Милосердие\100_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м.дир.по УВР\фотографии\1школа\Милосердие\100_55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E" w:rsidRDefault="00F2472E" w:rsidP="00F2472E">
      <w:pPr>
        <w:rPr>
          <w:sz w:val="28"/>
          <w:szCs w:val="28"/>
        </w:rPr>
      </w:pPr>
    </w:p>
    <w:p w:rsidR="00F2472E" w:rsidRDefault="00F2472E" w:rsidP="00F2472E">
      <w:pPr>
        <w:rPr>
          <w:sz w:val="28"/>
          <w:szCs w:val="28"/>
        </w:rPr>
      </w:pPr>
      <w:r>
        <w:rPr>
          <w:sz w:val="28"/>
          <w:szCs w:val="28"/>
        </w:rPr>
        <w:t xml:space="preserve">Проект «Милосердие» будет продолжать свою деятельность, потому что находит отклик в сердцах людей, педагогов и родителей.  Потребность – гуманно относиться к людям, сострадать помогут стать неотъемлемой частью духовно-нравственной культуры учащихся. </w:t>
      </w:r>
    </w:p>
    <w:p w:rsidR="00A05D22" w:rsidRDefault="00A05D22">
      <w:r w:rsidRPr="00A05D22">
        <w:lastRenderedPageBreak/>
        <w:drawing>
          <wp:inline distT="0" distB="0" distL="0" distR="0">
            <wp:extent cx="5543550" cy="3695700"/>
            <wp:effectExtent l="19050" t="0" r="0" b="0"/>
            <wp:docPr id="8" name="Рисунок 2" descr="C:\Users\admin\Desktop\Зам.дир.по УВР\фотографии\1школа\Милосердие\100_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м.дир.по УВР\фотографии\1школа\Милосердие\100_5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67" cy="369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22" w:rsidRPr="00A05D22" w:rsidRDefault="00A05D22" w:rsidP="00A05D22"/>
    <w:p w:rsidR="00A05D22" w:rsidRDefault="00A05D22" w:rsidP="00A05D22"/>
    <w:p w:rsidR="00A165AA" w:rsidRPr="00A05D22" w:rsidRDefault="00A05D22" w:rsidP="00A05D22">
      <w:pPr>
        <w:jc w:val="center"/>
      </w:pPr>
      <w:r>
        <w:rPr>
          <w:noProof/>
        </w:rPr>
        <w:drawing>
          <wp:inline distT="0" distB="0" distL="0" distR="0">
            <wp:extent cx="5629275" cy="3714435"/>
            <wp:effectExtent l="19050" t="0" r="9525" b="0"/>
            <wp:docPr id="10" name="Рисунок 4" descr="C:\Users\admin\Desktop\Зам.дир.по УВР\фотографии\1школа\Милосердие\100_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Зам.дир.по УВР\фотографии\1школа\Милосердие\100_56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5AA" w:rsidRPr="00A05D22" w:rsidSect="00A05D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80A"/>
    <w:multiLevelType w:val="hybridMultilevel"/>
    <w:tmpl w:val="9E60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2E"/>
    <w:rsid w:val="002E3104"/>
    <w:rsid w:val="00A05D22"/>
    <w:rsid w:val="00A165AA"/>
    <w:rsid w:val="00F2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2012-10-09T10:48:00Z</dcterms:created>
  <dcterms:modified xsi:type="dcterms:W3CDTF">2012-10-09T11:07:00Z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506033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D5.0.8</vt:lpwstr>
  </property>
</Properties>
</file>